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46"/>
          <w:szCs w:val="46"/>
        </w:rPr>
      </w:pPr>
      <w:bookmarkStart w:colFirst="0" w:colLast="0" w:name="_91i47bchyk1q" w:id="0"/>
      <w:bookmarkEnd w:id="0"/>
      <w:r w:rsidDel="00000000" w:rsidR="00000000" w:rsidRPr="00000000">
        <w:rPr>
          <w:rFonts w:ascii="Google Sans" w:cs="Google Sans" w:eastAsia="Google Sans" w:hAnsi="Google Sans"/>
          <w:color w:val="1b1c1d"/>
          <w:sz w:val="46"/>
          <w:szCs w:val="46"/>
          <w:rtl w:val="0"/>
        </w:rPr>
        <w:t xml:space="preserve">Requirements Gathering: Sentiment Analysis with Streamlit</w:t>
      </w:r>
    </w:p>
    <w:p w:rsidR="00000000" w:rsidDel="00000000" w:rsidP="00000000" w:rsidRDefault="00000000" w:rsidRPr="00000000" w14:paraId="00000002">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Project: Deployed Complaint &amp; Feedback Analysis System</w:t>
      </w:r>
    </w:p>
    <w:p w:rsidR="00000000" w:rsidDel="00000000" w:rsidP="00000000" w:rsidRDefault="00000000" w:rsidRPr="00000000" w14:paraId="00000003">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Document Version: 2.0</w:t>
      </w:r>
    </w:p>
    <w:p w:rsidR="00000000" w:rsidDel="00000000" w:rsidP="00000000" w:rsidRDefault="00000000" w:rsidRPr="00000000" w14:paraId="00000004">
      <w:pPr>
        <w:pBdr>
          <w:top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Author: Abdelrahman</w:t>
      </w:r>
    </w:p>
    <w:p w:rsidR="00000000" w:rsidDel="00000000" w:rsidP="00000000" w:rsidRDefault="00000000" w:rsidRPr="00000000" w14:paraId="00000005">
      <w:pPr>
        <w:pBdr>
          <w:top w:color="auto" w:space="0" w:sz="0" w:val="none"/>
          <w:bottom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Date: November 1, 2025</w:t>
      </w:r>
    </w:p>
    <w:p w:rsidR="00000000" w:rsidDel="00000000" w:rsidP="00000000" w:rsidRDefault="00000000" w:rsidRPr="00000000" w14:paraId="00000006">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dsjml4m71pn3" w:id="1"/>
      <w:bookmarkEnd w:id="1"/>
      <w:r w:rsidDel="00000000" w:rsidR="00000000" w:rsidRPr="00000000">
        <w:rPr>
          <w:rFonts w:ascii="Google Sans" w:cs="Google Sans" w:eastAsia="Google Sans" w:hAnsi="Google Sans"/>
          <w:color w:val="1b1c1d"/>
          <w:sz w:val="26"/>
          <w:szCs w:val="26"/>
          <w:rtl w:val="0"/>
        </w:rPr>
        <w:t xml:space="preserve">1. Stakeholder Analysis</w:t>
      </w:r>
    </w:p>
    <w:tbl>
      <w:tblPr>
        <w:tblStyle w:val="Table1"/>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bl>
    <w:p w:rsidR="00000000" w:rsidDel="00000000" w:rsidP="00000000" w:rsidRDefault="00000000" w:rsidRPr="00000000" w14:paraId="00000007">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az4i5i7h22gy" w:id="2"/>
      <w:bookmarkEnd w:id="2"/>
      <w:r w:rsidDel="00000000" w:rsidR="00000000" w:rsidRPr="00000000">
        <w:rPr>
          <w:rtl w:val="0"/>
        </w:rPr>
      </w:r>
    </w:p>
    <w:tbl>
      <w:tblPr>
        <w:tblStyle w:val="Table2"/>
        <w:tblW w:w="9360.0" w:type="dxa"/>
        <w:jc w:val="left"/>
        <w:tblLayout w:type="fixed"/>
        <w:tblLook w:val="0600"/>
      </w:tblPr>
      <w:tblGrid>
        <w:gridCol w:w="2099.6627491057743"/>
        <w:gridCol w:w="1611.8140010219724"/>
        <w:gridCol w:w="2300.5416453755747"/>
        <w:gridCol w:w="3347.9816044966788"/>
        <w:tblGridChange w:id="0">
          <w:tblGrid>
            <w:gridCol w:w="2099.6627491057743"/>
            <w:gridCol w:w="1611.8140010219724"/>
            <w:gridCol w:w="2300.5416453755747"/>
            <w:gridCol w:w="3347.9816044966788"/>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8">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Stakeholder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9">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Role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A">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B">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Key Interest / Need</w:t>
            </w:r>
          </w:p>
        </w:tc>
      </w:tr>
      <w:tr>
        <w:trPr>
          <w:cantSplit w:val="0"/>
          <w:trHeight w:val="186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C">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End 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D">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Public user or employee.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E">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Submits feedback/complaint via the Streamlit application.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0F">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A simple way to submit a report and have it routed to the correct department and categorized by the correct issue type.</w:t>
            </w:r>
          </w:p>
        </w:tc>
      </w:tr>
      <w:tr>
        <w:trPr>
          <w:cantSplit w:val="0"/>
          <w:trHeight w:val="14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0">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Development Team</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1">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The four team members.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2">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Responsible for building and deploying the project.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3">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A clear dataset and requirements for this new dual-classification model.</w:t>
            </w:r>
          </w:p>
        </w:tc>
      </w:tr>
      <w:tr>
        <w:trPr>
          <w:cantSplit w:val="0"/>
          <w:trHeight w:val="137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4">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Project Evaluator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5">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Instructor or judge.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6">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Assesses the project's quality and functionality.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7">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A functional application that correctly classifies both the department and the issue type.</w:t>
            </w:r>
          </w:p>
        </w:tc>
      </w:tr>
      <w:tr>
        <w:trPr>
          <w:cantSplit w:val="0"/>
          <w:trHeight w:val="164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8">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(Hyphetical) Operations Manager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9">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A city or business manager.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A">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az4i5i7h22gy" w:id="2"/>
            <w:bookmarkEnd w:id="2"/>
            <w:r w:rsidDel="00000000" w:rsidR="00000000" w:rsidRPr="00000000">
              <w:rPr>
                <w:rFonts w:ascii="Google Sans Text" w:cs="Google Sans Text" w:eastAsia="Google Sans Text" w:hAnsi="Google Sans Text"/>
                <w:b w:val="0"/>
                <w:bCs w:val="0"/>
                <w:color w:val="1b1c1d"/>
                <w:sz w:val="22"/>
                <w:szCs w:val="22"/>
                <w:rtl w:val="0"/>
              </w:rPr>
              <w:t xml:space="preserve">Uses the tool's data to identify trends.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1B">
            <w:pPr>
              <w:pStyle w:val="Heading3"/>
              <w:pBdr>
                <w:top w:color="auto" w:space="0" w:sz="0" w:val="none"/>
                <w:left w:color="auto" w:space="0" w:sz="0" w:val="none"/>
                <w:bottom w:color="auto" w:space="0" w:sz="0" w:val="none"/>
                <w:right w:color="auto" w:space="0" w:sz="0" w:val="none"/>
                <w:between w:color="auto" w:space="0" w:sz="0" w:val="none"/>
              </w:pBdr>
              <w:spacing w:after="480" w:before="0" w:line="276" w:lineRule="auto"/>
              <w:rPr>
                <w:rFonts w:ascii="Google Sans Text" w:cs="Google Sans Text" w:eastAsia="Google Sans Text" w:hAnsi="Google Sans Text"/>
                <w:b w:val="0"/>
                <w:bCs w:val="0"/>
                <w:color w:val="1b1c1d"/>
                <w:sz w:val="22"/>
                <w:szCs w:val="22"/>
              </w:rPr>
            </w:pPr>
            <w:bookmarkStart w:colFirst="0" w:colLast="0" w:name="_hohk4999boqi" w:id="3"/>
            <w:bookmarkEnd w:id="3"/>
            <w:r w:rsidDel="00000000" w:rsidR="00000000" w:rsidRPr="00000000">
              <w:rPr>
                <w:rFonts w:ascii="Google Sans Text" w:cs="Google Sans Text" w:eastAsia="Google Sans Text" w:hAnsi="Google Sans Text"/>
                <w:b w:val="0"/>
                <w:bCs w:val="0"/>
                <w:color w:val="1b1c1d"/>
                <w:sz w:val="22"/>
                <w:szCs w:val="22"/>
                <w:rtl w:val="0"/>
              </w:rPr>
              <w:t xml:space="preserve">An accurate dashboard to see which types of problems are happening and which departments are responsible.</w:t>
            </w:r>
          </w:p>
        </w:tc>
      </w:tr>
    </w:tbl>
    <w:p w:rsidR="00000000" w:rsidDel="00000000" w:rsidP="00000000" w:rsidRDefault="00000000" w:rsidRPr="00000000" w14:paraId="0000001C">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az4i5i7h22gy" w:id="2"/>
      <w:bookmarkEnd w:id="2"/>
      <w:r w:rsidDel="00000000" w:rsidR="00000000" w:rsidRPr="00000000">
        <w:rPr>
          <w:rtl w:val="0"/>
        </w:rPr>
      </w:r>
    </w:p>
    <w:p w:rsidR="00000000" w:rsidDel="00000000" w:rsidP="00000000" w:rsidRDefault="00000000" w:rsidRPr="00000000" w14:paraId="0000001D">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plxk4kjkpuxw" w:id="4"/>
      <w:bookmarkEnd w:id="4"/>
      <w:r w:rsidDel="00000000" w:rsidR="00000000" w:rsidRPr="00000000">
        <w:rPr>
          <w:rFonts w:ascii="Google Sans" w:cs="Google Sans" w:eastAsia="Google Sans" w:hAnsi="Google Sans"/>
          <w:color w:val="1b1c1d"/>
          <w:sz w:val="26"/>
          <w:szCs w:val="26"/>
          <w:rtl w:val="0"/>
        </w:rPr>
        <w:t xml:space="preserve">2. User Stories &amp; Use Cases</w:t>
      </w:r>
    </w:p>
    <w:p w:rsidR="00000000" w:rsidDel="00000000" w:rsidP="00000000" w:rsidRDefault="00000000" w:rsidRPr="00000000" w14:paraId="0000001E">
      <w:pPr>
        <w:pBdr>
          <w:top w:color="auto" w:space="0" w:sz="0" w:val="none"/>
          <w:left w:color="auto" w:space="0" w:sz="0" w:val="none"/>
          <w:bottom w:color="auto" w:space="0" w:sz="0" w:val="none"/>
          <w:right w:color="auto" w:space="0" w:sz="0" w:val="none"/>
          <w:between w:color="auto" w:space="0" w:sz="0" w:val="none"/>
        </w:pBdr>
        <w:spacing w:after="12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stories define the system's functionality from a user's perspective.</w:t>
      </w:r>
    </w:p>
    <w:p w:rsidR="00000000" w:rsidDel="00000000" w:rsidP="00000000" w:rsidRDefault="00000000" w:rsidRPr="00000000" w14:paraId="0000001F">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US-1 (Data Collector):</w:t>
      </w:r>
      <w:r w:rsidDel="00000000" w:rsidR="00000000" w:rsidRPr="00000000">
        <w:rPr>
          <w:rFonts w:ascii="Google Sans Text" w:cs="Google Sans Text" w:eastAsia="Google Sans Text" w:hAnsi="Google Sans Text"/>
          <w:color w:val="1b1c1d"/>
          <w:rtl w:val="0"/>
        </w:rPr>
        <w:t xml:space="preserve"> "As the Data Collector, I need to source or create a dataset of public/internal feedback, where each entry is labeled with the responsible </w:t>
      </w:r>
      <w:r w:rsidDel="00000000" w:rsidR="00000000" w:rsidRPr="00000000">
        <w:rPr>
          <w:rFonts w:ascii="Google Sans Text" w:cs="Google Sans Text" w:eastAsia="Google Sans Text" w:hAnsi="Google Sans Text"/>
          <w:b w:val="1"/>
          <w:bCs w:val="1"/>
          <w:color w:val="1b1c1d"/>
          <w:rtl w:val="0"/>
        </w:rPr>
        <w:t xml:space="preserve">department</w:t>
      </w:r>
      <w:r w:rsidDel="00000000" w:rsidR="00000000" w:rsidRPr="00000000">
        <w:rPr>
          <w:rFonts w:ascii="Google Sans Text" w:cs="Google Sans Text" w:eastAsia="Google Sans Text" w:hAnsi="Google Sans Text"/>
          <w:color w:val="1b1c1d"/>
          <w:rtl w:val="0"/>
        </w:rPr>
        <w:t xml:space="preserve"> (e.g., 'Traffic') AND the </w:t>
      </w:r>
      <w:r w:rsidDel="00000000" w:rsidR="00000000" w:rsidRPr="00000000">
        <w:rPr>
          <w:rFonts w:ascii="Google Sans Text" w:cs="Google Sans Text" w:eastAsia="Google Sans Text" w:hAnsi="Google Sans Text"/>
          <w:b w:val="1"/>
          <w:bCs w:val="1"/>
          <w:color w:val="1b1c1d"/>
          <w:rtl w:val="0"/>
        </w:rPr>
        <w:t xml:space="preserve">issue type</w:t>
      </w:r>
      <w:r w:rsidDel="00000000" w:rsidR="00000000" w:rsidRPr="00000000">
        <w:rPr>
          <w:rFonts w:ascii="Google Sans Text" w:cs="Google Sans Text" w:eastAsia="Google Sans Text" w:hAnsi="Google Sans Text"/>
          <w:color w:val="1b1c1d"/>
          <w:rtl w:val="0"/>
        </w:rPr>
        <w:t xml:space="preserve"> (e.g., 'Nuisance')."</w:t>
      </w:r>
    </w:p>
    <w:p w:rsidR="00000000" w:rsidDel="00000000" w:rsidP="00000000" w:rsidRDefault="00000000" w:rsidRPr="00000000" w14:paraId="00000020">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US-2 (Data Pipeline Engineer):</w:t>
      </w:r>
      <w:r w:rsidDel="00000000" w:rsidR="00000000" w:rsidRPr="00000000">
        <w:rPr>
          <w:rFonts w:ascii="Google Sans Text" w:cs="Google Sans Text" w:eastAsia="Google Sans Text" w:hAnsi="Google Sans Text"/>
          <w:color w:val="1b1c1d"/>
          <w:rtl w:val="0"/>
        </w:rPr>
        <w:t xml:space="preserve"> "As the Pipeline Engineer, I need to build a function that cleans and preprocesses the raw feedback text so it's ready for the classification models."</w:t>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US-3 (ML/DL Specialist):</w:t>
      </w:r>
      <w:r w:rsidDel="00000000" w:rsidR="00000000" w:rsidRPr="00000000">
        <w:rPr>
          <w:rFonts w:ascii="Google Sans Text" w:cs="Google Sans Text" w:eastAsia="Google Sans Text" w:hAnsi="Google Sans Text"/>
          <w:color w:val="1b1c1d"/>
          <w:rtl w:val="0"/>
        </w:rPr>
        <w:t xml:space="preserve"> "As the ML Specialist, I need to design and train a machine learning system that can accurately predict </w:t>
      </w:r>
      <w:r w:rsidDel="00000000" w:rsidR="00000000" w:rsidRPr="00000000">
        <w:rPr>
          <w:rFonts w:ascii="Google Sans Text" w:cs="Google Sans Text" w:eastAsia="Google Sans Text" w:hAnsi="Google Sans Text"/>
          <w:b w:val="1"/>
          <w:bCs w:val="1"/>
          <w:color w:val="1b1c1d"/>
          <w:rtl w:val="0"/>
        </w:rPr>
        <w:t xml:space="preserve">both the department and the issue type</w:t>
      </w:r>
      <w:r w:rsidDel="00000000" w:rsidR="00000000" w:rsidRPr="00000000">
        <w:rPr>
          <w:rFonts w:ascii="Google Sans Text" w:cs="Google Sans Text" w:eastAsia="Google Sans Text" w:hAnsi="Google Sans Text"/>
          <w:color w:val="1b1c1d"/>
          <w:rtl w:val="0"/>
        </w:rPr>
        <w:t xml:space="preserve"> from a single piece of text."</w:t>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US-4 (Streamlit Developer):</w:t>
      </w:r>
      <w:r w:rsidDel="00000000" w:rsidR="00000000" w:rsidRPr="00000000">
        <w:rPr>
          <w:rFonts w:ascii="Google Sans Text" w:cs="Google Sans Text" w:eastAsia="Google Sans Text" w:hAnsi="Google Sans Text"/>
          <w:color w:val="1b1c1d"/>
          <w:rtl w:val="0"/>
        </w:rPr>
        <w:t xml:space="preserve"> "As the Streamlit Developer, I need to create a simple web page with a text box and a button so a user can submit their feedback."</w:t>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pacing w:after="0" w:afterAutospacing="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US-5 (End User):</w:t>
      </w:r>
      <w:r w:rsidDel="00000000" w:rsidR="00000000" w:rsidRPr="00000000">
        <w:rPr>
          <w:rFonts w:ascii="Google Sans Text" w:cs="Google Sans Text" w:eastAsia="Google Sans Text" w:hAnsi="Google Sans Text"/>
          <w:color w:val="1b1c1d"/>
          <w:rtl w:val="0"/>
        </w:rPr>
        <w:t xml:space="preserve"> "As a user, I want to type my complaint (e.g., 'There's a broken power line sparking on Main Street') and have the system automatically understand this is for the </w:t>
      </w:r>
      <w:r w:rsidDel="00000000" w:rsidR="00000000" w:rsidRPr="00000000">
        <w:rPr>
          <w:rFonts w:ascii="Google Sans Text" w:cs="Google Sans Text" w:eastAsia="Google Sans Text" w:hAnsi="Google Sans Text"/>
          <w:b w:val="1"/>
          <w:bCs w:val="1"/>
          <w:color w:val="1b1c1d"/>
          <w:rtl w:val="0"/>
        </w:rPr>
        <w:t xml:space="preserve">'Electricity'</w:t>
      </w:r>
      <w:r w:rsidDel="00000000" w:rsidR="00000000" w:rsidRPr="00000000">
        <w:rPr>
          <w:rFonts w:ascii="Google Sans Text" w:cs="Google Sans Text" w:eastAsia="Google Sans Text" w:hAnsi="Google Sans Text"/>
          <w:color w:val="1b1c1d"/>
          <w:rtl w:val="0"/>
        </w:rPr>
        <w:t xml:space="preserve"> department and the issue type is </w:t>
      </w:r>
      <w:r w:rsidDel="00000000" w:rsidR="00000000" w:rsidRPr="00000000">
        <w:rPr>
          <w:rFonts w:ascii="Google Sans Text" w:cs="Google Sans Text" w:eastAsia="Google Sans Text" w:hAnsi="Google Sans Text"/>
          <w:b w:val="1"/>
          <w:bCs w:val="1"/>
          <w:color w:val="1b1c1d"/>
          <w:rtl w:val="0"/>
        </w:rPr>
        <w:t xml:space="preserve">'Safety Hazard' / 'Vandalism'</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1"/>
        </w:numPr>
        <w:pBdr>
          <w:top w:color="auto" w:space="0" w:sz="0" w:val="none"/>
          <w:bottom w:color="auto" w:space="0" w:sz="0" w:val="none"/>
          <w:right w:color="auto" w:space="0" w:sz="0" w:val="none"/>
          <w:between w:color="auto" w:space="0" w:sz="0" w:val="none"/>
        </w:pBdr>
        <w:spacing w:after="240" w:line="276" w:lineRule="auto"/>
        <w:ind w:left="720" w:hanging="360"/>
      </w:pPr>
      <w:r w:rsidDel="00000000" w:rsidR="00000000" w:rsidRPr="00000000">
        <w:rPr>
          <w:rFonts w:ascii="Google Sans Text" w:cs="Google Sans Text" w:eastAsia="Google Sans Text" w:hAnsi="Google Sans Text"/>
          <w:b w:val="1"/>
          <w:bCs w:val="1"/>
          <w:color w:val="1b1c1d"/>
          <w:rtl w:val="0"/>
        </w:rPr>
        <w:t xml:space="preserve">US-6 (Project Evaluator):</w:t>
      </w:r>
      <w:r w:rsidDel="00000000" w:rsidR="00000000" w:rsidRPr="00000000">
        <w:rPr>
          <w:rFonts w:ascii="Google Sans Text" w:cs="Google Sans Text" w:eastAsia="Google Sans Text" w:hAnsi="Google Sans Text"/>
          <w:color w:val="1b1c1d"/>
          <w:rtl w:val="0"/>
        </w:rPr>
        <w:t xml:space="preserve"> "As an evaluator, I need to access the live app and test it with various inputs to see if it correctly identifies both outputs."</w:t>
      </w:r>
      <w:r w:rsidDel="00000000" w:rsidR="00000000" w:rsidRPr="00000000">
        <w:rPr>
          <w:rtl w:val="0"/>
        </w:rPr>
      </w:r>
    </w:p>
    <w:p w:rsidR="00000000" w:rsidDel="00000000" w:rsidP="00000000" w:rsidRDefault="00000000" w:rsidRPr="00000000" w14:paraId="00000025">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qng19cehxwi4" w:id="5"/>
      <w:bookmarkEnd w:id="5"/>
      <w:r w:rsidDel="00000000" w:rsidR="00000000" w:rsidRPr="00000000">
        <w:rPr>
          <w:rFonts w:ascii="Google Sans" w:cs="Google Sans" w:eastAsia="Google Sans" w:hAnsi="Google Sans"/>
          <w:color w:val="1b1c1d"/>
          <w:sz w:val="26"/>
          <w:szCs w:val="26"/>
          <w:rtl w:val="0"/>
        </w:rPr>
        <w:t xml:space="preserve">3. Functional Requirements (FRs)</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are the specific actions the system </w:t>
      </w:r>
      <w:r w:rsidDel="00000000" w:rsidR="00000000" w:rsidRPr="00000000">
        <w:rPr>
          <w:rFonts w:ascii="Google Sans Text" w:cs="Google Sans Text" w:eastAsia="Google Sans Text" w:hAnsi="Google Sans Text"/>
          <w:b w:val="1"/>
          <w:b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perform.</w:t>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w:cs="Google Sans" w:eastAsia="Google Sans" w:hAnsi="Google Sans"/>
          <w:color w:val="1b1c1d"/>
          <w:sz w:val="26"/>
          <w:szCs w:val="26"/>
        </w:rPr>
      </w:pPr>
      <w:r w:rsidDel="00000000" w:rsidR="00000000" w:rsidRPr="00000000">
        <w:rPr>
          <w:rtl w:val="0"/>
        </w:rPr>
      </w:r>
    </w:p>
    <w:tbl>
      <w:tblPr>
        <w:tblStyle w:val="Table3"/>
        <w:tblW w:w="9360.0" w:type="dxa"/>
        <w:jc w:val="left"/>
        <w:tblLayout w:type="fixed"/>
        <w:tblLook w:val="0600"/>
      </w:tblPr>
      <w:tblGrid>
        <w:gridCol w:w="866.3962558502341"/>
        <w:gridCol w:w="7335.163806552263"/>
        <w:gridCol w:w="1158.439937597504"/>
        <w:tblGridChange w:id="0">
          <w:tblGrid>
            <w:gridCol w:w="866.3962558502341"/>
            <w:gridCol w:w="7335.163806552263"/>
            <w:gridCol w:w="1158.439937597504"/>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Requirement 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Priority</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system must be trained on a dataset where each entry has </w:t>
            </w:r>
            <w:r w:rsidDel="00000000" w:rsidR="00000000" w:rsidRPr="00000000">
              <w:rPr>
                <w:rFonts w:ascii="Google Sans Text" w:cs="Google Sans Text" w:eastAsia="Google Sans Text" w:hAnsi="Google Sans Text"/>
                <w:rtl w:val="0"/>
              </w:rPr>
              <w:t xml:space="preserve">feedback_text</w:t>
            </w:r>
            <w:r w:rsidDel="00000000" w:rsidR="00000000" w:rsidRPr="00000000">
              <w:rPr>
                <w:rFonts w:ascii="Google Sans Text" w:cs="Google Sans Text" w:eastAsia="Google Sans Text" w:hAnsi="Google Sans Text"/>
                <w:rtl w:val="0"/>
              </w:rPr>
              <w:t xml:space="preserve">, a </w:t>
            </w:r>
            <w:r w:rsidDel="00000000" w:rsidR="00000000" w:rsidRPr="00000000">
              <w:rPr>
                <w:rFonts w:ascii="Google Sans Text" w:cs="Google Sans Text" w:eastAsia="Google Sans Text" w:hAnsi="Google Sans Text"/>
                <w:rtl w:val="0"/>
              </w:rPr>
              <w:t xml:space="preserve">department_label</w:t>
            </w:r>
            <w:r w:rsidDel="00000000" w:rsidR="00000000" w:rsidRPr="00000000">
              <w:rPr>
                <w:rFonts w:ascii="Google Sans Text" w:cs="Google Sans Text" w:eastAsia="Google Sans Text" w:hAnsi="Google Sans Text"/>
                <w:rtl w:val="0"/>
              </w:rPr>
              <w:t xml:space="preserve">, and an </w:t>
            </w:r>
            <w:r w:rsidDel="00000000" w:rsidR="00000000" w:rsidRPr="00000000">
              <w:rPr>
                <w:rFonts w:ascii="Google Sans Text" w:cs="Google Sans Text" w:eastAsia="Google Sans Text" w:hAnsi="Google Sans Text"/>
                <w:rtl w:val="0"/>
              </w:rPr>
              <w:t xml:space="preserve">issue_type_label</w:t>
            </w:r>
            <w:r w:rsidDel="00000000" w:rsidR="00000000" w:rsidRPr="00000000">
              <w:rPr>
                <w:rFonts w:ascii="Google Sans Text" w:cs="Google Sans Text" w:eastAsia="Google Sans Text" w:hAnsi="Google Sans Text"/>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pipeline must clean raw text (e.g., lowercasing, remove punctuation, normalize 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data pipeline must tokenize and process the text into a format suitable for the ML models (e.g., TF-IDF or BERT embeddings).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must train a machine learning model to perform </w:t>
            </w:r>
            <w:r w:rsidDel="00000000" w:rsidR="00000000" w:rsidRPr="00000000">
              <w:rPr>
                <w:rFonts w:ascii="Google Sans Text" w:cs="Google Sans Text" w:eastAsia="Google Sans Text" w:hAnsi="Google Sans Text"/>
                <w:b w:val="1"/>
                <w:bCs w:val="1"/>
                <w:color w:val="1b1c1d"/>
                <w:rtl w:val="0"/>
              </w:rPr>
              <w:t xml:space="preserve">Department Classification</w:t>
            </w:r>
            <w:r w:rsidDel="00000000" w:rsidR="00000000" w:rsidRPr="00000000">
              <w:rPr>
                <w:rFonts w:ascii="Google Sans Text" w:cs="Google Sans Text" w:eastAsia="Google Sans Text" w:hAnsi="Google Sans Text"/>
                <w:color w:val="1b1c1d"/>
                <w:rtl w:val="0"/>
              </w:rPr>
              <w:t xml:space="preserve"> (e.g., 'Electricity', 'Traffic', 'Health', 'Sanitation').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108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FR-5</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system must train a machine learning model to perform </w:t>
            </w:r>
            <w:r w:rsidDel="00000000" w:rsidR="00000000" w:rsidRPr="00000000">
              <w:rPr>
                <w:rFonts w:ascii="Google Sans Text" w:cs="Google Sans Text" w:eastAsia="Google Sans Text" w:hAnsi="Google Sans Text"/>
                <w:b w:val="1"/>
                <w:bCs w:val="1"/>
                <w:color w:val="1b1c1d"/>
                <w:rtl w:val="0"/>
              </w:rPr>
              <w:t xml:space="preserve">Issue Type Classification</w:t>
            </w:r>
            <w:r w:rsidDel="00000000" w:rsidR="00000000" w:rsidRPr="00000000">
              <w:rPr>
                <w:rFonts w:ascii="Google Sans Text" w:cs="Google Sans Text" w:eastAsia="Google Sans Text" w:hAnsi="Google Sans Text"/>
                <w:color w:val="1b1c1d"/>
                <w:rtl w:val="0"/>
              </w:rPr>
              <w:t xml:space="preserve"> (e.g., 'Harassment', 'Nuisance', 'Vandalism', 'Outage', 'Query').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FR-6</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trained model(s) must be saved as artifacts that can be loaded into the Streamlit application.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FR-7</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Streamlit application must feature a user interface with a text area for input and a button to trigger the analysis.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FR-8</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Upon analysis, the application must clearly display </w:t>
            </w:r>
            <w:r w:rsidDel="00000000" w:rsidR="00000000" w:rsidRPr="00000000">
              <w:rPr>
                <w:rFonts w:ascii="Google Sans Text" w:cs="Google Sans Text" w:eastAsia="Google Sans Text" w:hAnsi="Google Sans Text"/>
                <w:b w:val="1"/>
                <w:bCs w:val="1"/>
                <w:color w:val="1b1c1d"/>
                <w:rtl w:val="0"/>
              </w:rPr>
              <w:t xml:space="preserve">both</w:t>
            </w:r>
            <w:r w:rsidDel="00000000" w:rsidR="00000000" w:rsidRPr="00000000">
              <w:rPr>
                <w:rFonts w:ascii="Google Sans Text" w:cs="Google Sans Text" w:eastAsia="Google Sans Text" w:hAnsi="Google Sans Text"/>
                <w:color w:val="1b1c1d"/>
                <w:rtl w:val="0"/>
              </w:rPr>
              <w:t xml:space="preserve"> the predicted </w:t>
            </w:r>
            <w:r w:rsidDel="00000000" w:rsidR="00000000" w:rsidRPr="00000000">
              <w:rPr>
                <w:rFonts w:ascii="Google Sans Text" w:cs="Google Sans Text" w:eastAsia="Google Sans Text" w:hAnsi="Google Sans Text"/>
                <w:b w:val="1"/>
                <w:bCs w:val="1"/>
                <w:color w:val="1b1c1d"/>
                <w:rtl w:val="0"/>
              </w:rPr>
              <w:t xml:space="preserve">Department</w:t>
            </w:r>
            <w:r w:rsidDel="00000000" w:rsidR="00000000" w:rsidRPr="00000000">
              <w:rPr>
                <w:rFonts w:ascii="Google Sans Text" w:cs="Google Sans Text" w:eastAsia="Google Sans Text" w:hAnsi="Google Sans Text"/>
                <w:color w:val="1b1c1d"/>
                <w:rtl w:val="0"/>
              </w:rPr>
              <w:t xml:space="preserve"> and the predicted </w:t>
            </w:r>
            <w:r w:rsidDel="00000000" w:rsidR="00000000" w:rsidRPr="00000000">
              <w:rPr>
                <w:rFonts w:ascii="Google Sans Text" w:cs="Google Sans Text" w:eastAsia="Google Sans Text" w:hAnsi="Google Sans Text"/>
                <w:b w:val="1"/>
                <w:bCs w:val="1"/>
                <w:color w:val="1b1c1d"/>
                <w:rtl w:val="0"/>
              </w:rPr>
              <w:t xml:space="preserve">Issue Type</w:t>
            </w:r>
            <w:r w:rsidDel="00000000" w:rsidR="00000000" w:rsidRPr="00000000">
              <w:rPr>
                <w:rFonts w:ascii="Google Sans Text" w:cs="Google Sans Text" w:eastAsia="Google Sans Text" w:hAnsi="Google Sans Text"/>
                <w:color w:val="1b1c1d"/>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FR-9</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application should display a confidence score or probability for </w:t>
            </w:r>
            <w:r w:rsidDel="00000000" w:rsidR="00000000" w:rsidRPr="00000000">
              <w:rPr>
                <w:rFonts w:ascii="Google Sans Text" w:cs="Google Sans Text" w:eastAsia="Google Sans Text" w:hAnsi="Google Sans Text"/>
                <w:b w:val="1"/>
                <w:bCs w:val="1"/>
                <w:color w:val="1b1c1d"/>
                <w:rtl w:val="0"/>
              </w:rPr>
              <w:t xml:space="preserve">both predictions</w:t>
            </w:r>
            <w:r w:rsidDel="00000000" w:rsidR="00000000" w:rsidRPr="00000000">
              <w:rPr>
                <w:rFonts w:ascii="Google Sans Text" w:cs="Google Sans Text" w:eastAsia="Google Sans Text" w:hAnsi="Google Sans Text"/>
                <w:color w:val="1b1c1d"/>
                <w:rtl w:val="0"/>
              </w:rPr>
              <w:t xml:space="preser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Medium</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FR-10</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final application must be publicly deployed and accessible via a URL.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High</w:t>
            </w:r>
          </w:p>
        </w:tc>
      </w:tr>
    </w:tbl>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w:cs="Google Sans" w:eastAsia="Google Sans" w:hAnsi="Google Sans"/>
          <w:color w:val="1b1c1d"/>
          <w:sz w:val="26"/>
          <w:szCs w:val="26"/>
        </w:rPr>
      </w:pPr>
      <w:r w:rsidDel="00000000" w:rsidR="00000000" w:rsidRPr="00000000">
        <w:rPr>
          <w:rtl w:val="0"/>
        </w:rPr>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w:cs="Google Sans" w:eastAsia="Google Sans" w:hAnsi="Google Sans"/>
          <w:color w:val="1b1c1d"/>
          <w:sz w:val="26"/>
          <w:szCs w:val="26"/>
        </w:rPr>
      </w:pPr>
      <w:r w:rsidDel="00000000" w:rsidR="00000000" w:rsidRPr="00000000">
        <w:rPr>
          <w:rFonts w:ascii="Google Sans" w:cs="Google Sans" w:eastAsia="Google Sans" w:hAnsi="Google Sans"/>
          <w:color w:val="1b1c1d"/>
          <w:sz w:val="26"/>
          <w:szCs w:val="26"/>
          <w:rtl w:val="0"/>
        </w:rPr>
        <w:t xml:space="preserve">4. Non-Functional Requirements (NFRs)</w:t>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requirements define the quality, performance, and operational standards.</w:t>
      </w:r>
    </w:p>
    <w:tbl>
      <w:tblPr>
        <w:tblStyle w:val="Table4"/>
        <w:tblW w:w="87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1035"/>
        <w:gridCol w:w="5700"/>
        <w:tblGridChange w:id="0">
          <w:tblGrid>
            <w:gridCol w:w="2055"/>
            <w:gridCol w:w="1035"/>
            <w:gridCol w:w="5700"/>
          </w:tblGrid>
        </w:tblGridChange>
      </w:tblGrid>
      <w:tr>
        <w:trPr>
          <w:cantSplit w:val="0"/>
          <w:trHeight w:val="54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Category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ID</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Requirement Description</w:t>
            </w:r>
          </w:p>
        </w:tc>
      </w:tr>
      <w:tr>
        <w:trPr>
          <w:cantSplit w:val="0"/>
          <w:trHeight w:val="109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Performance</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NFR-1</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sentiment prediction for a typical review (50-100 words) should be displayed in under 3 seconds.</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Usability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NFR-2</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interface must be clean, intuitive, and require no special instructions to use.</w:t>
            </w:r>
          </w:p>
        </w:tc>
      </w:tr>
      <w:tr>
        <w:trPr>
          <w:cantSplit w:val="0"/>
          <w:trHeight w:val="825"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Reliability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NFR-3</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deployed Streamlit application must maintain 99% uptime during the evaluation period.</w:t>
            </w:r>
          </w:p>
        </w:tc>
      </w:tr>
      <w:tr>
        <w:trPr>
          <w:cantSplit w:val="0"/>
          <w:trHeight w:val="1380" w:hRule="atLeast"/>
          <w:tblHeader w:val="0"/>
        </w:trPr>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Deployability</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NFR-4</w:t>
            </w:r>
          </w:p>
        </w:tc>
        <w:tc>
          <w:tcPr>
            <w:tcBorders>
              <w:top w:color="1b1c1d" w:space="0" w:sz="6" w:val="single"/>
              <w:left w:color="1b1c1d" w:space="0" w:sz="6" w:val="single"/>
              <w:bottom w:color="1b1c1d" w:space="0" w:sz="6" w:val="single"/>
              <w:right w:color="1b1c1d"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project's GitHub repository must contain a </w:t>
            </w:r>
            <w:r w:rsidDel="00000000" w:rsidR="00000000" w:rsidRPr="00000000">
              <w:rPr>
                <w:rFonts w:ascii="Google Sans Text" w:cs="Google Sans Text" w:eastAsia="Google Sans Text" w:hAnsi="Google Sans Text"/>
                <w:color w:val="575b5f"/>
                <w:shd w:fill="e9eef6" w:val="clear"/>
                <w:rtl w:val="0"/>
              </w:rPr>
              <w:t xml:space="preserve">requirements.txt</w:t>
            </w:r>
            <w:r w:rsidDel="00000000" w:rsidR="00000000" w:rsidRPr="00000000">
              <w:rPr>
                <w:rFonts w:ascii="Google Sans Text" w:cs="Google Sans Text" w:eastAsia="Google Sans Text" w:hAnsi="Google Sans Text"/>
                <w:color w:val="1b1c1d"/>
                <w:rtl w:val="0"/>
              </w:rPr>
              <w:t xml:space="preserve"> file with all necessary dependencies for a one-click deployment on Streamlit Cloud.</w:t>
            </w:r>
          </w:p>
        </w:tc>
      </w:tr>
    </w:tbl>
    <w:p w:rsidR="00000000" w:rsidDel="00000000" w:rsidP="00000000" w:rsidRDefault="00000000" w:rsidRPr="00000000" w14:paraId="0000005B">
      <w:pPr>
        <w:pStyle w:val="Heading3"/>
        <w:pBdr>
          <w:top w:color="auto" w:space="0" w:sz="0" w:val="none"/>
          <w:left w:color="auto" w:space="0" w:sz="0" w:val="none"/>
          <w:bottom w:color="auto" w:space="0" w:sz="0" w:val="none"/>
          <w:right w:color="auto" w:space="0" w:sz="0" w:val="none"/>
          <w:between w:color="auto" w:space="0" w:sz="0" w:val="none"/>
        </w:pBdr>
        <w:spacing w:after="120" w:before="0" w:line="276" w:lineRule="auto"/>
        <w:rPr>
          <w:rFonts w:ascii="Google Sans" w:cs="Google Sans" w:eastAsia="Google Sans" w:hAnsi="Google Sans"/>
          <w:color w:val="1b1c1d"/>
          <w:sz w:val="26"/>
          <w:szCs w:val="26"/>
        </w:rPr>
      </w:pPr>
      <w:bookmarkStart w:colFirst="0" w:colLast="0" w:name="_8enzukov851p" w:id="6"/>
      <w:bookmarkEnd w:id="6"/>
      <w:r w:rsidDel="00000000" w:rsidR="00000000" w:rsidRPr="00000000">
        <w:rPr>
          <w:rFonts w:ascii="Google Sans" w:cs="Google Sans" w:eastAsia="Google Sans" w:hAnsi="Google Sans"/>
          <w:color w:val="1b1c1d"/>
          <w:sz w:val="26"/>
          <w:szCs w:val="26"/>
          <w:rtl w:val="0"/>
        </w:rPr>
        <w:t xml:space="preserve">5. Data Requirements</w:t>
      </w:r>
    </w:p>
    <w:p w:rsidR="00000000" w:rsidDel="00000000" w:rsidP="00000000" w:rsidRDefault="00000000" w:rsidRPr="00000000" w14:paraId="0000005C">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data structure to be used across the project.</w:t>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tbl>
      <w:tblPr>
        <w:tblStyle w:val="Table5"/>
        <w:tblW w:w="9360.0" w:type="dxa"/>
        <w:jc w:val="left"/>
        <w:tblLayout w:type="fixed"/>
        <w:tblLook w:val="0600"/>
      </w:tblPr>
      <w:tblGrid>
        <w:gridCol w:w="1786.3338533541344"/>
        <w:gridCol w:w="910.2028081123245"/>
        <w:gridCol w:w="6663.463338533542"/>
        <w:tblGridChange w:id="0">
          <w:tblGrid>
            <w:gridCol w:w="1786.3338533541344"/>
            <w:gridCol w:w="910.2028081123245"/>
            <w:gridCol w:w="6663.463338533542"/>
          </w:tblGrid>
        </w:tblGridChange>
      </w:tblGrid>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Category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Requirement Description</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1">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Performance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2">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dual-classification prediction for a typical complaint (50-100 words) should be displayed in under 3-4 seconds.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Usability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NFR-2</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user interface must be clean, intuitive, and clearly present the two separate outputs.</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Reliability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deployed application must maintain 99% uptime during the evaluation period.</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Deployability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NFR-4</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6C">
            <w:pPr>
              <w:pBdr>
                <w:top w:color="auto" w:space="0" w:sz="0" w:val="none"/>
                <w:left w:color="auto" w:space="0" w:sz="0" w:val="none"/>
                <w:bottom w:color="auto" w:space="0" w:sz="0" w:val="none"/>
                <w:right w:color="auto" w:space="0" w:sz="0" w:val="none"/>
                <w:between w:color="auto" w:space="0" w:sz="0" w:val="none"/>
              </w:pBdr>
              <w:spacing w:after="480"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project's GitHub repository must contain a </w:t>
            </w:r>
            <w:r w:rsidDel="00000000" w:rsidR="00000000" w:rsidRPr="00000000">
              <w:rPr>
                <w:rFonts w:ascii="Google Sans Text" w:cs="Google Sans Text" w:eastAsia="Google Sans Text" w:hAnsi="Google Sans Text"/>
                <w:rtl w:val="0"/>
              </w:rPr>
              <w:t xml:space="preserve">requirements.txt</w:t>
            </w:r>
            <w:r w:rsidDel="00000000" w:rsidR="00000000" w:rsidRPr="00000000">
              <w:rPr>
                <w:rFonts w:ascii="Google Sans Text" w:cs="Google Sans Text" w:eastAsia="Google Sans Text" w:hAnsi="Google Sans Text"/>
                <w:rtl w:val="0"/>
              </w:rPr>
              <w:t xml:space="preserve"> file for one-click deployment.</w:t>
            </w:r>
          </w:p>
        </w:tc>
      </w:tr>
    </w:tbl>
    <w:p w:rsidR="00000000" w:rsidDel="00000000" w:rsidP="00000000" w:rsidRDefault="00000000" w:rsidRPr="00000000" w14:paraId="0000006D">
      <w:pPr>
        <w:pStyle w:val="Heading3"/>
        <w:pBdr>
          <w:top w:color="auto" w:space="0" w:sz="0" w:val="none"/>
          <w:left w:color="auto" w:space="0" w:sz="0" w:val="none"/>
          <w:bottom w:color="auto" w:space="0" w:sz="0" w:val="none"/>
          <w:right w:color="auto" w:space="0" w:sz="0" w:val="none"/>
          <w:between w:color="auto" w:space="0" w:sz="0" w:val="none"/>
        </w:pBdr>
        <w:spacing w:after="80" w:before="280" w:line="276" w:lineRule="auto"/>
        <w:rPr>
          <w:rFonts w:ascii="Google Sans Text" w:cs="Google Sans Text" w:eastAsia="Google Sans Text" w:hAnsi="Google Sans Text"/>
          <w:color w:val="1b1c1d"/>
          <w:sz w:val="26"/>
          <w:szCs w:val="26"/>
        </w:rPr>
      </w:pPr>
      <w:bookmarkStart w:colFirst="0" w:colLast="0" w:name="_mdqpy03ryjub" w:id="7"/>
      <w:bookmarkEnd w:id="7"/>
      <w:r w:rsidDel="00000000" w:rsidR="00000000" w:rsidRPr="00000000">
        <w:rPr>
          <w:rFonts w:ascii="Google Sans Text" w:cs="Google Sans Text" w:eastAsia="Google Sans Text" w:hAnsi="Google Sans Text"/>
          <w:color w:val="1b1c1d"/>
          <w:sz w:val="26"/>
          <w:szCs w:val="26"/>
          <w:rtl w:val="0"/>
        </w:rPr>
        <w:t xml:space="preserve">6. System Architecture (High-Level Consideration)</w:t>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pacing w:after="240" w:before="240" w:line="276"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development team must decide on the model architecture to achieve the dual-classification goal.</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pacing w:after="240" w:before="240" w:line="276" w:lineRule="auto"/>
        <w:ind w:left="600" w:right="600" w:firstLine="0"/>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Multi-Task Learning:</w:t>
      </w:r>
      <w:r w:rsidDel="00000000" w:rsidR="00000000" w:rsidRPr="00000000">
        <w:rPr>
          <w:rFonts w:ascii="Google Sans Text" w:cs="Google Sans Text" w:eastAsia="Google Sans Text" w:hAnsi="Google Sans Text"/>
          <w:color w:val="1b1c1d"/>
          <w:rtl w:val="0"/>
        </w:rPr>
        <w:t xml:space="preserve"> Instead of training two completely separate models, you can train one single, large model (like a BERT model) with two different "output heads." One head learns to predict the department, and the other head learns to predict the issue type. This is very efficient because the model learns the core meaning of the text once and uses that knowledge for both tasks.</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pacing w:after="240" w:line="276" w:lineRule="auto"/>
        <w:rPr>
          <w:rFonts w:ascii="Google Sans Text" w:cs="Google Sans Text" w:eastAsia="Google Sans Text" w:hAnsi="Google Sans Text"/>
          <w:color w:val="1b1c1d"/>
        </w:rPr>
      </w:pP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Google Sans Text" w:cs="Google Sans Text" w:eastAsia="Google Sans Text" w:hAnsi="Google Sans Text"/>
        <w:color w:val="1b1c1d"/>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blPr>
    <w:tcPr>
      <w:shd w:fill="f0f4f9" w:val="clear"/>
    </w:tc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blPr>
    <w:tcPr>
      <w:shd w:fill="f0f4f9" w:val="clear"/>
    </w:tc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